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C4C" w:rsidRPr="00141908" w:rsidRDefault="007F0C4C" w:rsidP="007F0C4C">
      <w:pPr>
        <w:spacing w:after="120"/>
        <w:rPr>
          <w:rStyle w:val="Strong"/>
        </w:rPr>
      </w:pPr>
      <w:r w:rsidRPr="00141908">
        <w:rPr>
          <w:rStyle w:val="Strong"/>
        </w:rPr>
        <w:t>Headline Suggestions</w:t>
      </w:r>
    </w:p>
    <w:p w:rsidR="007F0C4C" w:rsidRPr="007F0C4C" w:rsidRDefault="007F0C4C" w:rsidP="007F0C4C">
      <w:pPr>
        <w:pStyle w:val="ListParagraph"/>
        <w:numPr>
          <w:ilvl w:val="0"/>
          <w:numId w:val="2"/>
        </w:numPr>
        <w:spacing w:after="120"/>
        <w:rPr>
          <w:rStyle w:val="Strong"/>
          <w:b w:val="0"/>
        </w:rPr>
      </w:pPr>
      <w:r w:rsidRPr="007F0C4C">
        <w:rPr>
          <w:rStyle w:val="Strong"/>
          <w:b w:val="0"/>
        </w:rPr>
        <w:t>We are your one ideal agency partner</w:t>
      </w:r>
    </w:p>
    <w:p w:rsidR="007F0C4C" w:rsidRPr="007F0C4C" w:rsidRDefault="007F0C4C" w:rsidP="007F0C4C">
      <w:pPr>
        <w:pStyle w:val="ListParagraph"/>
        <w:numPr>
          <w:ilvl w:val="0"/>
          <w:numId w:val="2"/>
        </w:numPr>
        <w:spacing w:after="120"/>
        <w:rPr>
          <w:rStyle w:val="Strong"/>
          <w:b w:val="0"/>
        </w:rPr>
      </w:pPr>
      <w:r w:rsidRPr="007F0C4C">
        <w:rPr>
          <w:rStyle w:val="Strong"/>
          <w:b w:val="0"/>
        </w:rPr>
        <w:t>Your One Ideal Partner for Oncology Excellence</w:t>
      </w:r>
    </w:p>
    <w:p w:rsidR="007F0C4C" w:rsidRPr="007F0C4C" w:rsidRDefault="007F0C4C" w:rsidP="007F0C4C">
      <w:pPr>
        <w:pStyle w:val="ListParagraph"/>
        <w:numPr>
          <w:ilvl w:val="0"/>
          <w:numId w:val="2"/>
        </w:numPr>
        <w:spacing w:after="120"/>
        <w:rPr>
          <w:rStyle w:val="Strong"/>
          <w:b w:val="0"/>
        </w:rPr>
      </w:pPr>
      <w:r w:rsidRPr="007F0C4C">
        <w:rPr>
          <w:rStyle w:val="Strong"/>
          <w:b w:val="0"/>
        </w:rPr>
        <w:t xml:space="preserve">We </w:t>
      </w:r>
      <w:r w:rsidRPr="007F0C4C">
        <w:rPr>
          <w:rStyle w:val="Strong"/>
          <w:b w:val="0"/>
        </w:rPr>
        <w:t>deliver</w:t>
      </w:r>
      <w:r w:rsidRPr="007F0C4C">
        <w:rPr>
          <w:rStyle w:val="Strong"/>
          <w:b w:val="0"/>
        </w:rPr>
        <w:t xml:space="preserve"> unforgettable</w:t>
      </w:r>
    </w:p>
    <w:p w:rsidR="007F0C4C" w:rsidRPr="007F0C4C" w:rsidRDefault="007F0C4C" w:rsidP="007F0C4C">
      <w:pPr>
        <w:pStyle w:val="ListParagraph"/>
        <w:numPr>
          <w:ilvl w:val="0"/>
          <w:numId w:val="2"/>
        </w:numPr>
        <w:spacing w:after="120"/>
        <w:rPr>
          <w:rStyle w:val="Strong"/>
          <w:b w:val="0"/>
        </w:rPr>
      </w:pPr>
      <w:r w:rsidRPr="007F0C4C">
        <w:rPr>
          <w:rStyle w:val="Strong"/>
          <w:b w:val="0"/>
        </w:rPr>
        <w:t>We deliver unforgettable training experiences</w:t>
      </w:r>
    </w:p>
    <w:p w:rsidR="007F0C4C" w:rsidRPr="007F0C4C" w:rsidRDefault="00141908" w:rsidP="007F0C4C">
      <w:pPr>
        <w:pStyle w:val="ListParagraph"/>
        <w:numPr>
          <w:ilvl w:val="0"/>
          <w:numId w:val="2"/>
        </w:numPr>
        <w:spacing w:after="120"/>
        <w:rPr>
          <w:rStyle w:val="Strong"/>
          <w:b w:val="0"/>
        </w:rPr>
      </w:pPr>
      <w:r>
        <w:rPr>
          <w:rStyle w:val="Strong"/>
          <w:b w:val="0"/>
        </w:rPr>
        <w:t xml:space="preserve">Delivering </w:t>
      </w:r>
      <w:r w:rsidR="007F0C4C" w:rsidRPr="007F0C4C">
        <w:rPr>
          <w:rStyle w:val="Strong"/>
          <w:b w:val="0"/>
        </w:rPr>
        <w:t>best in class scientific content and training</w:t>
      </w:r>
      <w:r>
        <w:rPr>
          <w:rStyle w:val="Strong"/>
          <w:b w:val="0"/>
        </w:rPr>
        <w:t xml:space="preserve"> in NEW ways.</w:t>
      </w:r>
    </w:p>
    <w:p w:rsidR="007F0C4C" w:rsidRPr="007F0C4C" w:rsidRDefault="007F0C4C" w:rsidP="007F0C4C">
      <w:pPr>
        <w:pStyle w:val="ListParagraph"/>
        <w:numPr>
          <w:ilvl w:val="0"/>
          <w:numId w:val="2"/>
        </w:numPr>
        <w:spacing w:after="120"/>
        <w:rPr>
          <w:rStyle w:val="Strong"/>
          <w:b w:val="0"/>
        </w:rPr>
      </w:pPr>
      <w:r w:rsidRPr="007F0C4C">
        <w:rPr>
          <w:rStyle w:val="Strong"/>
          <w:b w:val="0"/>
        </w:rPr>
        <w:t>[Differentiate]</w:t>
      </w:r>
      <w:r w:rsidR="00F777F5">
        <w:rPr>
          <w:rStyle w:val="Strong"/>
          <w:b w:val="0"/>
        </w:rPr>
        <w:t xml:space="preserve"> Axiom</w:t>
      </w:r>
      <w:bookmarkStart w:id="0" w:name="_GoBack"/>
      <w:bookmarkEnd w:id="0"/>
    </w:p>
    <w:p w:rsidR="007F0C4C" w:rsidRPr="007F0C4C" w:rsidRDefault="007F0C4C" w:rsidP="007F0C4C">
      <w:pPr>
        <w:pStyle w:val="ListParagraph"/>
        <w:numPr>
          <w:ilvl w:val="1"/>
          <w:numId w:val="2"/>
        </w:numPr>
        <w:spacing w:after="120"/>
        <w:rPr>
          <w:rStyle w:val="Strong"/>
          <w:b w:val="0"/>
        </w:rPr>
      </w:pPr>
      <w:r w:rsidRPr="007F0C4C">
        <w:rPr>
          <w:rStyle w:val="Strong"/>
          <w:b w:val="0"/>
        </w:rPr>
        <w:t>[Differentiate] how we approach current training methodologies</w:t>
      </w:r>
    </w:p>
    <w:p w:rsidR="007F0C4C" w:rsidRPr="007F0C4C" w:rsidRDefault="007F0C4C" w:rsidP="007F0C4C">
      <w:pPr>
        <w:pStyle w:val="ListParagraph"/>
        <w:numPr>
          <w:ilvl w:val="1"/>
          <w:numId w:val="2"/>
        </w:numPr>
        <w:spacing w:after="120"/>
        <w:rPr>
          <w:rStyle w:val="Strong"/>
          <w:b w:val="0"/>
        </w:rPr>
      </w:pPr>
      <w:r w:rsidRPr="007F0C4C">
        <w:rPr>
          <w:rStyle w:val="Strong"/>
          <w:b w:val="0"/>
        </w:rPr>
        <w:t>[Differentiate] how we built an oncology pillar of excellence</w:t>
      </w:r>
    </w:p>
    <w:p w:rsidR="007F0C4C" w:rsidRPr="007F0C4C" w:rsidRDefault="007F0C4C" w:rsidP="007F0C4C">
      <w:pPr>
        <w:pStyle w:val="ListParagraph"/>
        <w:numPr>
          <w:ilvl w:val="1"/>
          <w:numId w:val="2"/>
        </w:numPr>
        <w:spacing w:after="120"/>
        <w:rPr>
          <w:rStyle w:val="Strong"/>
          <w:b w:val="0"/>
        </w:rPr>
      </w:pPr>
      <w:r w:rsidRPr="007F0C4C">
        <w:rPr>
          <w:rStyle w:val="Strong"/>
          <w:b w:val="0"/>
        </w:rPr>
        <w:t>[Differentiate] how we deliver best in class scientific content for life sciences</w:t>
      </w:r>
    </w:p>
    <w:p w:rsidR="007F0C4C" w:rsidRPr="007F0C4C" w:rsidRDefault="007F0C4C" w:rsidP="007F0C4C">
      <w:pPr>
        <w:pStyle w:val="ListParagraph"/>
        <w:numPr>
          <w:ilvl w:val="1"/>
          <w:numId w:val="2"/>
        </w:numPr>
        <w:spacing w:after="120"/>
        <w:rPr>
          <w:rStyle w:val="Strong"/>
          <w:b w:val="0"/>
        </w:rPr>
      </w:pPr>
      <w:r w:rsidRPr="007F0C4C">
        <w:rPr>
          <w:rStyle w:val="Strong"/>
          <w:b w:val="0"/>
        </w:rPr>
        <w:t>[Differentiate] how we leverage emerging technology to create unforgettable</w:t>
      </w:r>
    </w:p>
    <w:p w:rsidR="007F0C4C" w:rsidRPr="007F0C4C" w:rsidRDefault="007F0C4C" w:rsidP="007F0C4C">
      <w:pPr>
        <w:pStyle w:val="ListParagraph"/>
        <w:numPr>
          <w:ilvl w:val="1"/>
          <w:numId w:val="2"/>
        </w:numPr>
        <w:spacing w:after="120"/>
        <w:rPr>
          <w:rStyle w:val="Strong"/>
          <w:b w:val="0"/>
        </w:rPr>
      </w:pPr>
      <w:r w:rsidRPr="007F0C4C">
        <w:rPr>
          <w:rStyle w:val="Strong"/>
          <w:b w:val="0"/>
        </w:rPr>
        <w:t>[Differentiate] how we engage audiences through the creation and delivery of live and virtual experiences</w:t>
      </w:r>
    </w:p>
    <w:p w:rsidR="00141908" w:rsidRDefault="00141908" w:rsidP="007F0C4C">
      <w:pPr>
        <w:pStyle w:val="Heading3"/>
        <w:spacing w:before="0" w:after="120"/>
        <w:rPr>
          <w:rStyle w:val="Strong"/>
          <w:rFonts w:ascii="Arial" w:hAnsi="Arial"/>
          <w:bCs/>
          <w:sz w:val="24"/>
          <w:szCs w:val="24"/>
        </w:rPr>
      </w:pPr>
    </w:p>
    <w:p w:rsidR="007F0C4C" w:rsidRPr="00141908" w:rsidRDefault="007F0C4C" w:rsidP="00141908">
      <w:pPr>
        <w:pStyle w:val="Heading3"/>
        <w:spacing w:before="0" w:after="120"/>
        <w:rPr>
          <w:rStyle w:val="Strong"/>
          <w:rFonts w:ascii="Arial" w:hAnsi="Arial"/>
          <w:b/>
          <w:bCs/>
          <w:sz w:val="24"/>
          <w:szCs w:val="24"/>
        </w:rPr>
      </w:pPr>
      <w:r w:rsidRPr="00141908">
        <w:rPr>
          <w:rStyle w:val="Strong"/>
          <w:rFonts w:ascii="Arial" w:hAnsi="Arial"/>
          <w:b/>
          <w:bCs/>
          <w:sz w:val="24"/>
          <w:szCs w:val="24"/>
        </w:rPr>
        <w:t>Possible Objectives</w:t>
      </w:r>
      <w:r w:rsidRPr="00141908">
        <w:rPr>
          <w:rStyle w:val="Strong"/>
          <w:rFonts w:ascii="Arial" w:hAnsi="Arial"/>
          <w:b/>
          <w:bCs/>
          <w:sz w:val="24"/>
          <w:szCs w:val="24"/>
        </w:rPr>
        <w:t xml:space="preserve"> </w:t>
      </w:r>
    </w:p>
    <w:p w:rsidR="007F0C4C" w:rsidRPr="007F0C4C" w:rsidRDefault="007F0C4C" w:rsidP="007F0C4C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7F0C4C">
        <w:rPr>
          <w:rStyle w:val="Strong"/>
          <w:b w:val="0"/>
        </w:rPr>
        <w:t>Axiom applies modern learning principals to deliver best in class scientific content for the life sciences {</w:t>
      </w:r>
      <w:r w:rsidRPr="007F0C4C">
        <w:rPr>
          <w:rStyle w:val="Strong"/>
          <w:b w:val="0"/>
          <w:i/>
        </w:rPr>
        <w:t>encompasses our scientific expertise and latest adult learning methodologies</w:t>
      </w:r>
      <w:r w:rsidRPr="007F0C4C">
        <w:rPr>
          <w:rStyle w:val="Strong"/>
          <w:b w:val="0"/>
        </w:rPr>
        <w:t>}</w:t>
      </w:r>
    </w:p>
    <w:p w:rsidR="007F0C4C" w:rsidRPr="007F0C4C" w:rsidRDefault="007F0C4C" w:rsidP="007F0C4C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7F0C4C">
        <w:rPr>
          <w:rStyle w:val="Strong"/>
          <w:b w:val="0"/>
        </w:rPr>
        <w:t>Axiom delivers unforgettable using the latest in emerging technologies {</w:t>
      </w:r>
      <w:r w:rsidRPr="007F0C4C">
        <w:rPr>
          <w:rStyle w:val="Strong"/>
          <w:b w:val="0"/>
          <w:i/>
        </w:rPr>
        <w:t>encompasses video, AR, VR, interactive modules, ect from all TCEG agencies</w:t>
      </w:r>
      <w:r w:rsidRPr="007F0C4C">
        <w:rPr>
          <w:rStyle w:val="Strong"/>
          <w:b w:val="0"/>
        </w:rPr>
        <w:t>}</w:t>
      </w:r>
    </w:p>
    <w:p w:rsidR="007F0C4C" w:rsidRPr="007F0C4C" w:rsidRDefault="007F0C4C" w:rsidP="007F0C4C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7F0C4C">
        <w:rPr>
          <w:rStyle w:val="Strong"/>
          <w:b w:val="0"/>
        </w:rPr>
        <w:t xml:space="preserve">Axiom can engage audiences through the creation and delivery of live and virtual </w:t>
      </w:r>
      <w:r w:rsidR="00F777F5" w:rsidRPr="007F0C4C">
        <w:rPr>
          <w:rStyle w:val="Strong"/>
          <w:b w:val="0"/>
        </w:rPr>
        <w:t>experiences. {</w:t>
      </w:r>
      <w:r w:rsidRPr="007F0C4C">
        <w:rPr>
          <w:rStyle w:val="Strong"/>
          <w:b w:val="0"/>
          <w:i/>
        </w:rPr>
        <w:t>encompasses WRG &amp; Moment event capabilities}</w:t>
      </w:r>
    </w:p>
    <w:p w:rsidR="007F0C4C" w:rsidRPr="007F0C4C" w:rsidRDefault="007F0C4C" w:rsidP="007F0C4C">
      <w:pPr>
        <w:rPr>
          <w:rStyle w:val="Strong"/>
          <w:b w:val="0"/>
        </w:rPr>
      </w:pPr>
    </w:p>
    <w:p w:rsidR="007F0C4C" w:rsidRPr="00141908" w:rsidRDefault="007F0C4C" w:rsidP="007F0C4C">
      <w:pPr>
        <w:rPr>
          <w:rStyle w:val="Strong"/>
        </w:rPr>
      </w:pPr>
      <w:r w:rsidRPr="00141908">
        <w:rPr>
          <w:rStyle w:val="Strong"/>
        </w:rPr>
        <w:t>Booth/Event Ideas</w:t>
      </w:r>
    </w:p>
    <w:p w:rsidR="007F0C4C" w:rsidRPr="007F0C4C" w:rsidRDefault="007F0C4C" w:rsidP="007F0C4C">
      <w:pPr>
        <w:pStyle w:val="ListParagraph"/>
        <w:numPr>
          <w:ilvl w:val="0"/>
          <w:numId w:val="4"/>
        </w:numPr>
        <w:rPr>
          <w:rStyle w:val="Strong"/>
          <w:b w:val="0"/>
        </w:rPr>
      </w:pPr>
      <w:r w:rsidRPr="007F0C4C">
        <w:rPr>
          <w:rStyle w:val="Strong"/>
          <w:b w:val="0"/>
        </w:rPr>
        <w:t>AR Targets on wall to deliver some “how we [Differentate]” content (video, images, text/testamonials, demos, etc). – leverage part for learning lab.</w:t>
      </w:r>
    </w:p>
    <w:p w:rsidR="007F0C4C" w:rsidRPr="007F0C4C" w:rsidRDefault="007F0C4C" w:rsidP="007F0C4C">
      <w:pPr>
        <w:pStyle w:val="ListParagraph"/>
        <w:numPr>
          <w:ilvl w:val="0"/>
          <w:numId w:val="4"/>
        </w:numPr>
        <w:rPr>
          <w:rStyle w:val="Strong"/>
          <w:b w:val="0"/>
        </w:rPr>
      </w:pPr>
      <w:r w:rsidRPr="007F0C4C">
        <w:rPr>
          <w:rStyle w:val="Strong"/>
          <w:b w:val="0"/>
        </w:rPr>
        <w:t>Video Sting (TCEG video, Oncology Sting, Axiom/WRG/Moment latest collaboration.</w:t>
      </w:r>
    </w:p>
    <w:p w:rsidR="007F0C4C" w:rsidRPr="007F0C4C" w:rsidRDefault="007F0C4C" w:rsidP="007F0C4C">
      <w:pPr>
        <w:pStyle w:val="ListParagraph"/>
        <w:numPr>
          <w:ilvl w:val="1"/>
          <w:numId w:val="4"/>
        </w:numPr>
        <w:rPr>
          <w:rStyle w:val="Strong"/>
          <w:b w:val="0"/>
        </w:rPr>
      </w:pPr>
      <w:r w:rsidRPr="007F0C4C">
        <w:rPr>
          <w:rStyle w:val="Strong"/>
          <w:b w:val="0"/>
        </w:rPr>
        <w:t>DSI NSM</w:t>
      </w:r>
    </w:p>
    <w:p w:rsidR="007F0C4C" w:rsidRPr="007F0C4C" w:rsidRDefault="007F0C4C" w:rsidP="007F0C4C">
      <w:pPr>
        <w:pStyle w:val="ListParagraph"/>
        <w:numPr>
          <w:ilvl w:val="1"/>
          <w:numId w:val="4"/>
        </w:numPr>
        <w:rPr>
          <w:rStyle w:val="Strong"/>
          <w:b w:val="0"/>
        </w:rPr>
      </w:pPr>
      <w:r w:rsidRPr="007F0C4C">
        <w:rPr>
          <w:rStyle w:val="Strong"/>
          <w:b w:val="0"/>
        </w:rPr>
        <w:t>BMS Simulation Center</w:t>
      </w:r>
    </w:p>
    <w:p w:rsidR="007F0C4C" w:rsidRPr="007F0C4C" w:rsidRDefault="007F0C4C" w:rsidP="007F0C4C">
      <w:pPr>
        <w:pStyle w:val="ListParagraph"/>
        <w:numPr>
          <w:ilvl w:val="0"/>
          <w:numId w:val="4"/>
        </w:numPr>
        <w:rPr>
          <w:rStyle w:val="Strong"/>
          <w:b w:val="0"/>
        </w:rPr>
      </w:pPr>
      <w:r w:rsidRPr="007F0C4C">
        <w:rPr>
          <w:rStyle w:val="Strong"/>
          <w:b w:val="0"/>
        </w:rPr>
        <w:t>Pre printed backdrop with “How does Axiom [Differentiate] for you?”</w:t>
      </w:r>
    </w:p>
    <w:p w:rsidR="007F0C4C" w:rsidRPr="007F0C4C" w:rsidRDefault="007F0C4C" w:rsidP="007F0C4C">
      <w:pPr>
        <w:pStyle w:val="ListParagraph"/>
        <w:numPr>
          <w:ilvl w:val="1"/>
          <w:numId w:val="4"/>
        </w:numPr>
        <w:rPr>
          <w:rStyle w:val="Strong"/>
          <w:b w:val="0"/>
        </w:rPr>
      </w:pPr>
      <w:r w:rsidRPr="007F0C4C">
        <w:rPr>
          <w:rStyle w:val="Strong"/>
          <w:b w:val="0"/>
        </w:rPr>
        <w:t>Photobooth testimonial with chackboad in front of backdrop.</w:t>
      </w:r>
    </w:p>
    <w:p w:rsidR="007F0C4C" w:rsidRPr="007F0C4C" w:rsidRDefault="007F0C4C" w:rsidP="007F0C4C">
      <w:pPr>
        <w:pStyle w:val="ListParagraph"/>
        <w:numPr>
          <w:ilvl w:val="1"/>
          <w:numId w:val="4"/>
        </w:numPr>
        <w:rPr>
          <w:rStyle w:val="Strong"/>
          <w:b w:val="0"/>
        </w:rPr>
      </w:pPr>
      <w:r w:rsidRPr="007F0C4C">
        <w:rPr>
          <w:rStyle w:val="Strong"/>
          <w:b w:val="0"/>
        </w:rPr>
        <w:t>Create photo montage for next day on our booth display</w:t>
      </w:r>
    </w:p>
    <w:p w:rsidR="007F0C4C" w:rsidRPr="007F0C4C" w:rsidRDefault="007F0C4C" w:rsidP="007F0C4C">
      <w:pPr>
        <w:pStyle w:val="ListParagraph"/>
        <w:numPr>
          <w:ilvl w:val="0"/>
          <w:numId w:val="4"/>
        </w:numPr>
        <w:rPr>
          <w:rStyle w:val="Strong"/>
          <w:b w:val="0"/>
        </w:rPr>
      </w:pPr>
      <w:r w:rsidRPr="007F0C4C">
        <w:rPr>
          <w:rStyle w:val="Strong"/>
          <w:b w:val="0"/>
        </w:rPr>
        <w:t>Could The Moment Record our workshop to leverage next day in booth or post event online (pending permissions)?</w:t>
      </w:r>
    </w:p>
    <w:p w:rsidR="007F0C4C" w:rsidRPr="007F0C4C" w:rsidRDefault="007F0C4C" w:rsidP="007F0C4C">
      <w:pPr>
        <w:pStyle w:val="ListParagraph"/>
        <w:numPr>
          <w:ilvl w:val="1"/>
          <w:numId w:val="4"/>
        </w:numPr>
        <w:rPr>
          <w:rStyle w:val="Strong"/>
          <w:b w:val="0"/>
        </w:rPr>
      </w:pPr>
      <w:r w:rsidRPr="007F0C4C">
        <w:rPr>
          <w:rStyle w:val="Strong"/>
          <w:b w:val="0"/>
        </w:rPr>
        <w:t>I would have The Moment capture video of our booth, workshop &amp; learning lab to leverage for a “Thank You For Joining Us” video post event and to provide a reminder of what’s new and demonstrate sustainability.</w:t>
      </w:r>
    </w:p>
    <w:p w:rsidR="00F53CD1" w:rsidRPr="007F0C4C" w:rsidRDefault="00F53CD1"/>
    <w:sectPr w:rsidR="00F53CD1" w:rsidRPr="007F0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E2D5B"/>
    <w:multiLevelType w:val="hybridMultilevel"/>
    <w:tmpl w:val="1E66B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F0E1B"/>
    <w:multiLevelType w:val="hybridMultilevel"/>
    <w:tmpl w:val="CA5C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313FC"/>
    <w:multiLevelType w:val="hybridMultilevel"/>
    <w:tmpl w:val="E00A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16A07"/>
    <w:multiLevelType w:val="hybridMultilevel"/>
    <w:tmpl w:val="D722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4C"/>
    <w:rsid w:val="00141908"/>
    <w:rsid w:val="007F0C4C"/>
    <w:rsid w:val="00F53CD1"/>
    <w:rsid w:val="00F7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5A1F"/>
  <w15:chartTrackingRefBased/>
  <w15:docId w15:val="{E7B21F85-C283-432B-BD09-CF8D5D89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C4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0C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0C4C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F0C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0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Gleim</dc:creator>
  <cp:keywords/>
  <dc:description/>
  <cp:lastModifiedBy>Josh Gleim</cp:lastModifiedBy>
  <cp:revision>3</cp:revision>
  <dcterms:created xsi:type="dcterms:W3CDTF">2018-04-20T15:57:00Z</dcterms:created>
  <dcterms:modified xsi:type="dcterms:W3CDTF">2018-04-20T16:01:00Z</dcterms:modified>
</cp:coreProperties>
</file>